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1418704" w:rsidR="002200B7" w:rsidRDefault="002D3B80" w:rsidP="002D3B80">
      <w:pPr>
        <w:spacing w:line="360" w:lineRule="auto"/>
        <w:jc w:val="both"/>
      </w:pPr>
      <w:proofErr w:type="spellStart"/>
      <w:r w:rsidRPr="0088322C">
        <w:rPr>
          <w:rFonts w:asciiTheme="minorHAnsi" w:hAnsiTheme="minorHAnsi"/>
          <w:b/>
          <w:bCs/>
        </w:rPr>
        <w:t>Expte</w:t>
      </w:r>
      <w:proofErr w:type="spellEnd"/>
      <w:r w:rsidRPr="0088322C">
        <w:rPr>
          <w:rFonts w:asciiTheme="minorHAnsi" w:hAnsiTheme="minorHAnsi"/>
          <w:b/>
          <w:bCs/>
        </w:rPr>
        <w:t xml:space="preserve"> F – 9842/2024</w:t>
      </w:r>
      <w:r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>
        <w:t>La JE-</w:t>
      </w:r>
      <w:proofErr w:type="spellStart"/>
      <w:r>
        <w:t>FHyCS</w:t>
      </w:r>
      <w:proofErr w:type="spellEnd"/>
      <w:r>
        <w:t xml:space="preserve"> – 2</w:t>
      </w:r>
      <w:r>
        <w:t>4</w:t>
      </w:r>
      <w:r>
        <w:t>-09-2024 – Resuelve:</w:t>
      </w:r>
      <w:r>
        <w:t xml:space="preserve"> </w:t>
      </w:r>
      <w:r w:rsidR="00BF6D68">
        <w:t>los pedidos de modificación y corrección del Padrón Electoral, se evalúan y</w:t>
      </w:r>
      <w:r w:rsidR="00BF6D68">
        <w:t xml:space="preserve"> modifican en el caso que corresponda los siguientes casos:</w:t>
      </w:r>
    </w:p>
    <w:p w14:paraId="09E58497" w14:textId="57ED9861" w:rsidR="002D3B80" w:rsidRDefault="002D3B80" w:rsidP="002D3B80">
      <w:pPr>
        <w:spacing w:line="360" w:lineRule="auto"/>
        <w:jc w:val="both"/>
      </w:pPr>
      <w:r>
        <w:t xml:space="preserve">1.- AGREGAR al padrón electoral de DONCENTES a: </w:t>
      </w:r>
      <w:r w:rsidRPr="002D3B80">
        <w:t>MAMANI, Guillermo Lázaro</w:t>
      </w:r>
      <w:r w:rsidRPr="002D3B80">
        <w:tab/>
      </w:r>
      <w:r>
        <w:t xml:space="preserve">DNI </w:t>
      </w:r>
      <w:proofErr w:type="spellStart"/>
      <w:r>
        <w:t>N°</w:t>
      </w:r>
      <w:proofErr w:type="spellEnd"/>
      <w:r>
        <w:t xml:space="preserve"> </w:t>
      </w:r>
      <w:r w:rsidRPr="002D3B80">
        <w:t>33.173.012</w:t>
      </w:r>
      <w:r>
        <w:t xml:space="preserve">, y </w:t>
      </w:r>
      <w:r w:rsidRPr="002D3B80">
        <w:t>LAGUNA, Luis Reinaldo</w:t>
      </w:r>
      <w:r>
        <w:t>, DNI N°</w:t>
      </w:r>
      <w:r w:rsidRPr="002D3B80">
        <w:t>10.375.300</w:t>
      </w:r>
      <w:r>
        <w:t>.-</w:t>
      </w:r>
    </w:p>
    <w:p w14:paraId="50FBA62A" w14:textId="40EB70C4" w:rsidR="002D3B80" w:rsidRDefault="002D3B80" w:rsidP="009E6CCA">
      <w:pPr>
        <w:spacing w:line="360" w:lineRule="auto"/>
        <w:jc w:val="both"/>
      </w:pPr>
      <w:r>
        <w:t xml:space="preserve">2.- AGREGAR al padrón electoral de EGRESADOS a: </w:t>
      </w:r>
      <w:r w:rsidR="009E6CCA">
        <w:t>ZAMBRANO, MARIANA CECILIA, DNI 32.625.610 - PADRON GRADUADOS: Lic. Turismo</w:t>
      </w:r>
      <w:r w:rsidR="009E6CCA">
        <w:t xml:space="preserve">, </w:t>
      </w:r>
      <w:r w:rsidR="009E6CCA">
        <w:t>GIMENEZ, MARIA CELESTE DEL MILAGRO DNI:35.133.824 - PADRON GRADUADOS: COD (Técnicos)</w:t>
      </w:r>
      <w:r w:rsidR="009E6CCA">
        <w:t>, C</w:t>
      </w:r>
      <w:r w:rsidR="009E6CCA">
        <w:t>RESPO, CRISTIAN RICARDO DNI: 40.442.108 - PADRON GRADUADOS: CO (Técnicos)</w:t>
      </w:r>
      <w:r w:rsidR="009E6CCA">
        <w:t xml:space="preserve">, </w:t>
      </w:r>
      <w:r w:rsidR="009E6CCA">
        <w:t>VALERIA, MARISEL TOLABA DNI: 33.999.995 – PADRON GRADUADOS: CO (LIC)</w:t>
      </w:r>
      <w:r w:rsidR="009E6CCA">
        <w:t>.</w:t>
      </w:r>
      <w:r>
        <w:t xml:space="preserve"> </w:t>
      </w:r>
    </w:p>
    <w:p w14:paraId="2351E932" w14:textId="0A305E1F" w:rsidR="00BF6D68" w:rsidRDefault="00BF6D68" w:rsidP="009E6CCA">
      <w:pPr>
        <w:spacing w:line="360" w:lineRule="auto"/>
        <w:jc w:val="both"/>
      </w:pPr>
      <w:r>
        <w:t xml:space="preserve">3.- CORREGIR el nombre GUIÑAZU, Barbara Jael por GUIÑAZO, Barbara </w:t>
      </w:r>
      <w:proofErr w:type="spellStart"/>
      <w:r>
        <w:t>Yael</w:t>
      </w:r>
      <w:proofErr w:type="spellEnd"/>
      <w:r>
        <w:t xml:space="preserve"> del padrón de Técnico Auxiliar en Antropología de la Técnica </w:t>
      </w:r>
    </w:p>
    <w:p w14:paraId="567E50E4" w14:textId="5DEB278B" w:rsidR="002D3B80" w:rsidRDefault="00BF6D68" w:rsidP="002D3B80">
      <w:pPr>
        <w:spacing w:line="360" w:lineRule="auto"/>
        <w:jc w:val="both"/>
      </w:pPr>
      <w:r>
        <w:t>4</w:t>
      </w:r>
      <w:r w:rsidR="002D3B80">
        <w:t xml:space="preserve">.- AGREGAR al padrón electoral de </w:t>
      </w:r>
      <w:r w:rsidR="009E6CCA">
        <w:t xml:space="preserve">ESTUDIANTES a: DURAN, Guillermo DNI </w:t>
      </w:r>
      <w:proofErr w:type="spellStart"/>
      <w:r w:rsidR="009E6CCA">
        <w:t>N°</w:t>
      </w:r>
      <w:proofErr w:type="spellEnd"/>
      <w:r w:rsidR="009E6CCA">
        <w:t xml:space="preserve"> 39.233.457, RODRIGUEZ, Dana Ailín, DNI </w:t>
      </w:r>
      <w:proofErr w:type="spellStart"/>
      <w:r w:rsidR="009E6CCA">
        <w:t>N°</w:t>
      </w:r>
      <w:proofErr w:type="spellEnd"/>
      <w:r w:rsidR="009E6CCA">
        <w:t xml:space="preserve"> 46.596.635, SAJAMA Enzo Daniel Orlando, DNI </w:t>
      </w:r>
      <w:proofErr w:type="spellStart"/>
      <w:r w:rsidR="009E6CCA">
        <w:t>N°</w:t>
      </w:r>
      <w:proofErr w:type="spellEnd"/>
      <w:r w:rsidR="009E6CCA">
        <w:t xml:space="preserve"> 39.230.881, RAMIREZ Ezequiel, DNI </w:t>
      </w:r>
      <w:proofErr w:type="spellStart"/>
      <w:r w:rsidR="009E6CCA">
        <w:t>N°</w:t>
      </w:r>
      <w:proofErr w:type="spellEnd"/>
      <w:r w:rsidR="009E6CCA">
        <w:t xml:space="preserve"> 45.765.472, BAZAN, Julia </w:t>
      </w:r>
      <w:proofErr w:type="spellStart"/>
      <w:r w:rsidR="009E6CCA">
        <w:t>Ailen</w:t>
      </w:r>
      <w:proofErr w:type="spellEnd"/>
      <w:r w:rsidR="009E6CCA">
        <w:t xml:space="preserve">, DNI </w:t>
      </w:r>
      <w:proofErr w:type="spellStart"/>
      <w:r w:rsidR="009E6CCA">
        <w:t>N°</w:t>
      </w:r>
      <w:proofErr w:type="spellEnd"/>
      <w:r w:rsidR="009E6CCA">
        <w:t xml:space="preserve"> 37.196.098, CEBALLOS GAFRION, Lucas Tomas, DNI </w:t>
      </w:r>
      <w:proofErr w:type="spellStart"/>
      <w:r w:rsidR="009E6CCA">
        <w:t>N°</w:t>
      </w:r>
      <w:proofErr w:type="spellEnd"/>
      <w:r w:rsidR="009E6CCA">
        <w:t xml:space="preserve"> 42.529.988, DOMINGUEZ, Luis Nicolas, DNI </w:t>
      </w:r>
      <w:proofErr w:type="spellStart"/>
      <w:r w:rsidR="009E6CCA">
        <w:t>N°</w:t>
      </w:r>
      <w:proofErr w:type="spellEnd"/>
      <w:r w:rsidR="009E6CCA">
        <w:t xml:space="preserve"> 38.974.803, CORIMAYO, Eliana Alejandra, DNI </w:t>
      </w:r>
      <w:proofErr w:type="spellStart"/>
      <w:r w:rsidR="009E6CCA">
        <w:t>N°</w:t>
      </w:r>
      <w:proofErr w:type="spellEnd"/>
      <w:r w:rsidR="009E6CCA">
        <w:t xml:space="preserve"> 37.644.049, FIGUEROA,</w:t>
      </w:r>
      <w:r w:rsidR="008D7C19">
        <w:t xml:space="preserve"> Brenda Valeria, DNI </w:t>
      </w:r>
      <w:proofErr w:type="spellStart"/>
      <w:r w:rsidR="008D7C19">
        <w:t>N°</w:t>
      </w:r>
      <w:proofErr w:type="spellEnd"/>
      <w:r w:rsidR="008D7C19">
        <w:t xml:space="preserve"> 42.072.983, RODRIGUEZ, Adriana Mabel, DNI </w:t>
      </w:r>
      <w:proofErr w:type="spellStart"/>
      <w:r w:rsidR="008D7C19">
        <w:t>N°</w:t>
      </w:r>
      <w:proofErr w:type="spellEnd"/>
      <w:r w:rsidR="008D7C19">
        <w:t xml:space="preserve"> 29.915.196, ALTAMIRANO SOSA, Ivana </w:t>
      </w:r>
      <w:proofErr w:type="spellStart"/>
      <w:r w:rsidR="008D7C19">
        <w:t>Carhue</w:t>
      </w:r>
      <w:proofErr w:type="spellEnd"/>
      <w:r w:rsidR="008D7C19">
        <w:t xml:space="preserve"> de los </w:t>
      </w:r>
      <w:proofErr w:type="spellStart"/>
      <w:r w:rsidR="008D7C19">
        <w:t>Angeles</w:t>
      </w:r>
      <w:proofErr w:type="spellEnd"/>
      <w:r w:rsidR="008D7C19">
        <w:t xml:space="preserve">, DNI </w:t>
      </w:r>
      <w:proofErr w:type="spellStart"/>
      <w:r w:rsidR="008D7C19">
        <w:t>N°</w:t>
      </w:r>
      <w:proofErr w:type="spellEnd"/>
      <w:r w:rsidR="008D7C19">
        <w:t xml:space="preserve"> 37.918.592, MARTINEZ, Nayra, Naomi, DNI </w:t>
      </w:r>
      <w:proofErr w:type="spellStart"/>
      <w:r w:rsidR="008D7C19">
        <w:t>N°</w:t>
      </w:r>
      <w:proofErr w:type="spellEnd"/>
      <w:r w:rsidR="008D7C19">
        <w:t xml:space="preserve"> 44.679.698, BURGOS, Clara Mariana del Rosario, DNI </w:t>
      </w:r>
      <w:proofErr w:type="spellStart"/>
      <w:r w:rsidR="008D7C19">
        <w:t>N°</w:t>
      </w:r>
      <w:proofErr w:type="spellEnd"/>
      <w:r w:rsidR="008D7C19">
        <w:t xml:space="preserve"> 39.929.484, FLORES AYALA RODRIGUEZ, Raúl Agustín, DNI </w:t>
      </w:r>
      <w:proofErr w:type="spellStart"/>
      <w:r w:rsidR="008D7C19">
        <w:t>N°</w:t>
      </w:r>
      <w:proofErr w:type="spellEnd"/>
      <w:r w:rsidR="008D7C19">
        <w:t xml:space="preserve"> 35.931.474, </w:t>
      </w:r>
    </w:p>
    <w:p w14:paraId="6429FA2A" w14:textId="692083B4" w:rsidR="008D7C19" w:rsidRDefault="00BF6D68" w:rsidP="002D3B80">
      <w:pPr>
        <w:spacing w:line="360" w:lineRule="auto"/>
        <w:jc w:val="both"/>
      </w:pPr>
      <w:r>
        <w:t>5</w:t>
      </w:r>
      <w:r w:rsidR="008D7C19">
        <w:t xml:space="preserve">.- Los estudiantes CAMACHO Patricia Agustina, DNI </w:t>
      </w:r>
      <w:proofErr w:type="spellStart"/>
      <w:r w:rsidR="008D7C19">
        <w:t>N°</w:t>
      </w:r>
      <w:proofErr w:type="spellEnd"/>
      <w:r w:rsidR="008D7C19">
        <w:t xml:space="preserve"> 36.282.623, ALANCAY VILLA, Cecilia Gabriela, DNI </w:t>
      </w:r>
      <w:proofErr w:type="spellStart"/>
      <w:r w:rsidR="008D7C19">
        <w:t>N°</w:t>
      </w:r>
      <w:proofErr w:type="spellEnd"/>
      <w:r w:rsidR="008D7C19">
        <w:t xml:space="preserve"> 39.987.568, ALMAZAN, Estefanía de los Ángeles, DNI </w:t>
      </w:r>
      <w:proofErr w:type="spellStart"/>
      <w:r w:rsidR="008D7C19">
        <w:t>N°</w:t>
      </w:r>
      <w:proofErr w:type="spellEnd"/>
      <w:r w:rsidR="008D7C19">
        <w:t xml:space="preserve"> 38.548.579, GUTIERREZ, Marisel Dana, DNI </w:t>
      </w:r>
      <w:proofErr w:type="spellStart"/>
      <w:r w:rsidR="008D7C19">
        <w:t>N°</w:t>
      </w:r>
      <w:proofErr w:type="spellEnd"/>
      <w:r w:rsidR="008D7C19">
        <w:t xml:space="preserve"> 45.976.555 y VALDIVIEZO, Jazmín Candela, DNI </w:t>
      </w:r>
      <w:r w:rsidR="00C310EB">
        <w:t>42.804.902, YA ESTABAN INCORPODADOS A LOS PADRONES RESPECTIVOS.</w:t>
      </w:r>
    </w:p>
    <w:p w14:paraId="69D0DF41" w14:textId="2EE5B404" w:rsidR="00C310EB" w:rsidRDefault="00BF6D68" w:rsidP="002D3B80">
      <w:pPr>
        <w:spacing w:line="360" w:lineRule="auto"/>
        <w:jc w:val="both"/>
      </w:pPr>
      <w:r>
        <w:t>6</w:t>
      </w:r>
      <w:r w:rsidR="00C310EB">
        <w:t xml:space="preserve">.- </w:t>
      </w:r>
      <w:r>
        <w:t>Los estudiantes que a continuación se detalla y según lo informado por Despacho alumnos n</w:t>
      </w:r>
      <w:bookmarkStart w:id="0" w:name="_GoBack"/>
      <w:bookmarkEnd w:id="0"/>
      <w:r>
        <w:t xml:space="preserve">o corresponden ser incorporados a los padrones respectivos por no encontrarse comprendidos en el </w:t>
      </w:r>
      <w:r>
        <w:t>Art. 74 del estatuto de la Universidad y Art.14 Res. C.S. 0213/2019</w:t>
      </w:r>
      <w:r>
        <w:t>.</w:t>
      </w:r>
    </w:p>
    <w:p w14:paraId="04835823" w14:textId="04B0DBA7" w:rsidR="00BF6D68" w:rsidRDefault="00BF6D68" w:rsidP="002D3B80">
      <w:pPr>
        <w:spacing w:line="360" w:lineRule="auto"/>
        <w:jc w:val="both"/>
      </w:pPr>
      <w:r w:rsidRPr="00BF6D68">
        <w:lastRenderedPageBreak/>
        <w:drawing>
          <wp:inline distT="0" distB="0" distL="0" distR="0" wp14:anchorId="23908607" wp14:editId="6879E6E2">
            <wp:extent cx="5400040" cy="8775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4759" w14:textId="22CD8170" w:rsidR="00BF6D68" w:rsidRDefault="00BF6D68" w:rsidP="002D3B80">
      <w:pPr>
        <w:spacing w:line="360" w:lineRule="auto"/>
        <w:jc w:val="both"/>
      </w:pPr>
      <w:r>
        <w:lastRenderedPageBreak/>
        <w:t xml:space="preserve">Sin mas se da por cerrado el acta firmando al pie los integrantes de la Junta Electoral de la </w:t>
      </w:r>
      <w:proofErr w:type="spellStart"/>
      <w:r>
        <w:t>FHyCS</w:t>
      </w:r>
      <w:proofErr w:type="spellEnd"/>
      <w:r>
        <w:t>.</w:t>
      </w:r>
    </w:p>
    <w:p w14:paraId="53EA7C6E" w14:textId="65B47C66" w:rsidR="002D3B80" w:rsidRDefault="002D3B80" w:rsidP="002D3B80">
      <w:pPr>
        <w:spacing w:line="360" w:lineRule="auto"/>
        <w:jc w:val="both"/>
      </w:pPr>
    </w:p>
    <w:sectPr w:rsidR="002D3B8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37339"/>
    <w:multiLevelType w:val="multilevel"/>
    <w:tmpl w:val="430A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B7"/>
    <w:rsid w:val="002200B7"/>
    <w:rsid w:val="002D3B80"/>
    <w:rsid w:val="008D7C19"/>
    <w:rsid w:val="009E6CCA"/>
    <w:rsid w:val="00BF6D68"/>
    <w:rsid w:val="00C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BC8E"/>
  <w15:docId w15:val="{C8A06EB3-7B9C-42A1-8251-AFBE056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35CF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B21P/7JXt7VHNHBI5smP9S8EA==">AMUW2mUoM1fQI1bIFFF2jO8BTFsSps2YgltbCmEQJS3fCgq85kkZBOiVbu++qa2/xvNysSFfzNV90EVtA0Iia7kLoYWZReddwc8Rq1RyqlYXmSCDQNwAo4BmlFvrdXQ/c1MhwMVJlDHT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MANUEL PAZ</cp:lastModifiedBy>
  <cp:revision>2</cp:revision>
  <dcterms:created xsi:type="dcterms:W3CDTF">2024-09-25T14:34:00Z</dcterms:created>
  <dcterms:modified xsi:type="dcterms:W3CDTF">2024-09-25T14:34:00Z</dcterms:modified>
</cp:coreProperties>
</file>